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Newsletter layout table"/>
      </w:tblPr>
      <w:tblGrid>
        <w:gridCol w:w="2835"/>
        <w:gridCol w:w="7920"/>
      </w:tblGrid>
      <w:tr w:rsidR="00736A9A" w:rsidRPr="00F61E4F" w14:paraId="1119313B" w14:textId="77777777" w:rsidTr="00736A9A">
        <w:trPr>
          <w:trHeight w:hRule="exact" w:val="2736"/>
        </w:trPr>
        <w:tc>
          <w:tcPr>
            <w:tcW w:w="2835" w:type="dxa"/>
            <w:tcMar>
              <w:left w:w="230" w:type="dxa"/>
              <w:bottom w:w="144" w:type="dxa"/>
              <w:right w:w="230" w:type="dxa"/>
            </w:tcMar>
            <w:vAlign w:val="bottom"/>
          </w:tcPr>
          <w:sdt>
            <w:sdtPr>
              <w:alias w:val="Enter Volume 1 | Issue 1:"/>
              <w:tag w:val="Enter Volume 1 | Issue 1:"/>
              <w:id w:val="-703560425"/>
              <w:placeholder>
                <w:docPart w:val="FCA6B8E6B4643841B10A594A32B71516"/>
              </w:placeholder>
              <w:temporary/>
              <w:showingPlcHdr/>
              <w15:appearance w15:val="hidden"/>
            </w:sdtPr>
            <w:sdtContent>
              <w:p w14:paraId="111E56FE" w14:textId="77777777" w:rsidR="00F61E4F" w:rsidRPr="00F61E4F" w:rsidRDefault="00F61E4F" w:rsidP="00736A9A">
                <w:pPr>
                  <w:pStyle w:val="Subtitle"/>
                  <w:spacing w:line="276" w:lineRule="auto"/>
                  <w:ind w:left="-233"/>
                </w:pPr>
                <w:r w:rsidRPr="00F61E4F">
                  <w:t>Volume 1 | Issue 1</w:t>
                </w:r>
              </w:p>
            </w:sdtContent>
          </w:sdt>
          <w:p w14:paraId="53FC11C8" w14:textId="3400795A" w:rsidR="00E027D4" w:rsidRPr="00F61E4F" w:rsidRDefault="00736A9A" w:rsidP="00F61E4F">
            <w:pPr>
              <w:pStyle w:val="Date"/>
              <w:spacing w:line="276" w:lineRule="auto"/>
            </w:pPr>
            <w:r>
              <w:t>June 27, 2025</w:t>
            </w:r>
          </w:p>
        </w:tc>
        <w:tc>
          <w:tcPr>
            <w:tcW w:w="7920" w:type="dxa"/>
            <w:shd w:val="clear" w:color="auto" w:fill="6CA800" w:themeFill="accent1"/>
            <w:tcMar>
              <w:left w:w="230" w:type="dxa"/>
              <w:bottom w:w="144" w:type="dxa"/>
              <w:right w:w="230" w:type="dxa"/>
            </w:tcMar>
            <w:vAlign w:val="bottom"/>
          </w:tcPr>
          <w:p w14:paraId="0696936C" w14:textId="77777777" w:rsidR="00736A9A" w:rsidRDefault="00736A9A" w:rsidP="00736A9A">
            <w:pPr>
              <w:spacing w:before="100" w:beforeAutospacing="1" w:after="100" w:afterAutospacing="1" w:line="276" w:lineRule="auto"/>
              <w:rPr>
                <w:sz w:val="44"/>
                <w:szCs w:val="44"/>
              </w:rPr>
            </w:pPr>
          </w:p>
          <w:p w14:paraId="6A190361" w14:textId="724CC7B6" w:rsidR="00736A9A" w:rsidRPr="00736A9A" w:rsidRDefault="00736A9A" w:rsidP="00736A9A">
            <w:pPr>
              <w:spacing w:before="100" w:beforeAutospacing="1" w:after="100" w:afterAutospacing="1"/>
              <w:rPr>
                <w:rFonts w:ascii="Calibri" w:hAnsi="Calibri" w:cs="Calibri"/>
                <w:sz w:val="44"/>
                <w:szCs w:val="44"/>
              </w:rPr>
            </w:pPr>
            <w:r w:rsidRPr="00736A9A">
              <w:rPr>
                <w:rFonts w:ascii="Calibri" w:hAnsi="Calibri" w:cs="Calibri"/>
                <w:sz w:val="44"/>
                <w:szCs w:val="44"/>
              </w:rPr>
              <w:t>“From Assistant to Leader: How Admin Roles Shaped My Path to Project Management”</w:t>
            </w:r>
          </w:p>
          <w:p w14:paraId="5CA3864A" w14:textId="77777777" w:rsidR="00736A9A" w:rsidRDefault="00736A9A" w:rsidP="00736A9A">
            <w:pPr>
              <w:spacing w:before="100" w:beforeAutospacing="1" w:after="100" w:afterAutospacing="1"/>
            </w:pPr>
            <w:r>
              <w:t> </w:t>
            </w:r>
          </w:p>
          <w:p w14:paraId="084318C0" w14:textId="6456399A" w:rsidR="00F61E4F" w:rsidRPr="00F61E4F" w:rsidRDefault="00F61E4F" w:rsidP="00E027D4">
            <w:pPr>
              <w:pStyle w:val="Title"/>
            </w:pPr>
          </w:p>
        </w:tc>
      </w:tr>
      <w:tr w:rsidR="00736A9A" w:rsidRPr="00F61E4F" w14:paraId="6E321D29" w14:textId="77777777" w:rsidTr="00736A9A">
        <w:trPr>
          <w:trHeight w:hRule="exact" w:val="11232"/>
        </w:trPr>
        <w:tc>
          <w:tcPr>
            <w:tcW w:w="2835" w:type="dxa"/>
            <w:tcMar>
              <w:top w:w="720" w:type="dxa"/>
              <w:left w:w="230" w:type="dxa"/>
              <w:right w:w="230" w:type="dxa"/>
            </w:tcMar>
          </w:tcPr>
          <w:p w14:paraId="0E824FBF" w14:textId="23E9EC0B" w:rsidR="00E027D4" w:rsidRPr="00F61E4F" w:rsidRDefault="00E027D4" w:rsidP="00736A9A">
            <w:pPr>
              <w:pStyle w:val="Quote"/>
              <w:jc w:val="center"/>
            </w:pPr>
          </w:p>
        </w:tc>
        <w:tc>
          <w:tcPr>
            <w:tcW w:w="7920" w:type="dxa"/>
            <w:tcMar>
              <w:top w:w="720" w:type="dxa"/>
            </w:tcMar>
          </w:tcPr>
          <w:p w14:paraId="6060DFB5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As an administrative professional, I was trained to </w:t>
            </w:r>
            <w:r>
              <w:rPr>
                <w:rFonts w:ascii="AppleSystemUIFont" w:hAnsi="AppleSystemUIFont" w:cs="AppleSystemUIFont"/>
                <w:b/>
                <w:bCs/>
                <w:color w:val="auto"/>
                <w:sz w:val="26"/>
                <w:szCs w:val="26"/>
              </w:rPr>
              <w:t>catch the small things</w:t>
            </w: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 — calendar conflicts, typos in documents, misplaced files, last-minute requests. But those small things weren’t just busywork. They taught me </w:t>
            </w:r>
            <w:r>
              <w:rPr>
                <w:rFonts w:ascii="AppleSystemUIFont" w:hAnsi="AppleSystemUIFont" w:cs="AppleSystemUIFont"/>
                <w:b/>
                <w:bCs/>
                <w:color w:val="auto"/>
                <w:sz w:val="26"/>
                <w:szCs w:val="26"/>
              </w:rPr>
              <w:t>how every task connects</w:t>
            </w: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 to a larger goal.</w:t>
            </w:r>
          </w:p>
          <w:p w14:paraId="7F730907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</w:p>
          <w:p w14:paraId="7B2E4F6B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>That attention to detail is now what helps me manage complex projects: tracking dependencies, monitoring timelines, and keeping quality standards high.</w:t>
            </w:r>
          </w:p>
          <w:p w14:paraId="3AA9C211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</w:p>
          <w:p w14:paraId="1D86EC4E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In administrative roles, you’re the go-between — between managers and staff, vendors and clients, internal </w:t>
            </w:r>
            <w:proofErr w:type="gramStart"/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>teams</w:t>
            </w:r>
            <w:proofErr w:type="gramEnd"/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 and external partners. You learn how to </w:t>
            </w:r>
            <w:r>
              <w:rPr>
                <w:rFonts w:ascii="AppleSystemUIFont" w:hAnsi="AppleSystemUIFont" w:cs="AppleSystemUIFont"/>
                <w:b/>
                <w:bCs/>
                <w:color w:val="auto"/>
                <w:sz w:val="26"/>
                <w:szCs w:val="26"/>
              </w:rPr>
              <w:t>listen carefully</w:t>
            </w: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, </w:t>
            </w:r>
            <w:r>
              <w:rPr>
                <w:rFonts w:ascii="AppleSystemUIFont" w:hAnsi="AppleSystemUIFont" w:cs="AppleSystemUIFont"/>
                <w:b/>
                <w:bCs/>
                <w:color w:val="auto"/>
                <w:sz w:val="26"/>
                <w:szCs w:val="26"/>
              </w:rPr>
              <w:t>speak clearly</w:t>
            </w: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, and </w:t>
            </w:r>
            <w:r>
              <w:rPr>
                <w:rFonts w:ascii="AppleSystemUIFont" w:hAnsi="AppleSystemUIFont" w:cs="AppleSystemUIFont"/>
                <w:b/>
                <w:bCs/>
                <w:color w:val="auto"/>
                <w:sz w:val="26"/>
                <w:szCs w:val="26"/>
              </w:rPr>
              <w:t>write professionally</w:t>
            </w: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>.</w:t>
            </w:r>
          </w:p>
          <w:p w14:paraId="5C2435EA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</w:p>
          <w:p w14:paraId="74353A15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>Those communication skills became essential as a project manager. Clear updates, aligned expectations, and well-managed stakeholder conversations are often the difference between confusion and collaboration.</w:t>
            </w:r>
          </w:p>
          <w:p w14:paraId="39021CEF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</w:p>
          <w:p w14:paraId="211CC67B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>Let’s be honest: assistants are often the quiet crisis-solvers. I learned how to fix problems quickly — scheduling errors, last-minute changes, missing information — without panic and with purpose.</w:t>
            </w:r>
          </w:p>
          <w:p w14:paraId="67F7255D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</w:p>
          <w:p w14:paraId="0F6141F8" w14:textId="278ABCC5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That mindset prepared me for project leadership, where no plan goes </w:t>
            </w: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>perfectly,</w:t>
            </w: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 and </w:t>
            </w:r>
            <w:r>
              <w:rPr>
                <w:rFonts w:ascii="AppleSystemUIFont" w:hAnsi="AppleSystemUIFont" w:cs="AppleSystemUIFont"/>
                <w:b/>
                <w:bCs/>
                <w:color w:val="auto"/>
                <w:sz w:val="26"/>
                <w:szCs w:val="26"/>
              </w:rPr>
              <w:t>adaptability is a core skill</w:t>
            </w: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>.</w:t>
            </w:r>
          </w:p>
          <w:p w14:paraId="212C9120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</w:p>
          <w:p w14:paraId="45C83DC9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>I didn’t always use formal project software — but I knew how to juggle five priorities at once, plan out a week in advance, and make sure nothing fell through the cracks. In many ways, administrative scheduling is project management in disguise.</w:t>
            </w:r>
          </w:p>
          <w:p w14:paraId="2DF71499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</w:p>
          <w:p w14:paraId="7ADDFD7B" w14:textId="2BAEEB8D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Now, whether it’s a project plan or </w:t>
            </w: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>a</w:t>
            </w: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 workflow, I treat time like the resource it is — and manage it accordingly.</w:t>
            </w:r>
          </w:p>
          <w:p w14:paraId="315257F6" w14:textId="77777777" w:rsidR="00736A9A" w:rsidRDefault="00736A9A" w:rsidP="00736A9A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</w:p>
          <w:p w14:paraId="61411FB3" w14:textId="3F055102" w:rsidR="009332B2" w:rsidRPr="00736A9A" w:rsidRDefault="00736A9A" w:rsidP="00736A9A">
            <w:pPr>
              <w:spacing w:after="160" w:line="276" w:lineRule="auto"/>
              <w:rPr>
                <w:sz w:val="24"/>
                <w:szCs w:val="24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Being an assistant taught me how to </w:t>
            </w:r>
            <w:r>
              <w:rPr>
                <w:rFonts w:ascii="AppleSystemUIFont" w:hAnsi="AppleSystemUIFont" w:cs="AppleSystemUIFont"/>
                <w:b/>
                <w:bCs/>
                <w:color w:val="auto"/>
                <w:sz w:val="26"/>
                <w:szCs w:val="26"/>
              </w:rPr>
              <w:t>anticipate needs</w:t>
            </w: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, how to support goals that weren’t mine, and how to succeed behind the scenes. That experience shaped how I lead projects today: with empathy, service, and </w:t>
            </w:r>
            <w:r>
              <w:rPr>
                <w:rFonts w:ascii="AppleSystemUIFont" w:hAnsi="AppleSystemUIFont" w:cs="AppleSystemUIFont"/>
                <w:b/>
                <w:bCs/>
                <w:color w:val="auto"/>
                <w:sz w:val="26"/>
                <w:szCs w:val="26"/>
              </w:rPr>
              <w:t>a focus on team success, not just personal credit</w:t>
            </w: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>.</w:t>
            </w:r>
          </w:p>
          <w:p w14:paraId="1A69F6EA" w14:textId="577E237B" w:rsidR="006B7A95" w:rsidRPr="00F61E4F" w:rsidRDefault="006B7A95" w:rsidP="009332B2">
            <w:pPr>
              <w:spacing w:after="160" w:line="276" w:lineRule="auto"/>
            </w:pPr>
          </w:p>
        </w:tc>
      </w:tr>
    </w:tbl>
    <w:p w14:paraId="543D1F03" w14:textId="7B829DCD" w:rsidR="00736A9A" w:rsidRPr="00F61E4F" w:rsidRDefault="00736A9A">
      <w:pPr>
        <w:pStyle w:val="NoSpacing"/>
      </w:pPr>
      <w:r>
        <w:rPr>
          <w:rFonts w:ascii="AppleSystemUIFont" w:hAnsi="AppleSystemUIFont" w:cs="AppleSystemUIFont"/>
          <w:color w:val="auto"/>
          <w:sz w:val="26"/>
          <w:szCs w:val="26"/>
        </w:rPr>
        <w:lastRenderedPageBreak/>
        <w:t xml:space="preserve">Being an assistant taught me how to </w:t>
      </w:r>
      <w:r>
        <w:rPr>
          <w:rFonts w:ascii="AppleSystemUIFont" w:hAnsi="AppleSystemUIFont" w:cs="AppleSystemUIFont"/>
          <w:b/>
          <w:bCs/>
          <w:color w:val="auto"/>
          <w:sz w:val="26"/>
          <w:szCs w:val="26"/>
        </w:rPr>
        <w:t>anticipate needs</w:t>
      </w:r>
      <w:r>
        <w:rPr>
          <w:rFonts w:ascii="AppleSystemUIFont" w:hAnsi="AppleSystemUIFont" w:cs="AppleSystemUIFont"/>
          <w:color w:val="auto"/>
          <w:sz w:val="26"/>
          <w:szCs w:val="26"/>
        </w:rPr>
        <w:t xml:space="preserve">, how to support goals that weren’t mine, and how to succeed behind the scenes. That experience shaped how I lead projects today: with empathy, service, and </w:t>
      </w:r>
      <w:r>
        <w:rPr>
          <w:rFonts w:ascii="AppleSystemUIFont" w:hAnsi="AppleSystemUIFont" w:cs="AppleSystemUIFont"/>
          <w:b/>
          <w:bCs/>
          <w:color w:val="auto"/>
          <w:sz w:val="26"/>
          <w:szCs w:val="26"/>
        </w:rPr>
        <w:t>a focus on team success, not just personal credit</w:t>
      </w:r>
      <w:r>
        <w:rPr>
          <w:rFonts w:ascii="AppleSystemUIFont" w:hAnsi="AppleSystemUIFont" w:cs="AppleSystemUIFont"/>
          <w:color w:val="auto"/>
          <w:sz w:val="26"/>
          <w:szCs w:val="26"/>
        </w:rPr>
        <w:t>.</w:t>
      </w:r>
    </w:p>
    <w:sectPr w:rsidR="00736A9A" w:rsidRPr="00F61E4F" w:rsidSect="00BD57AF">
      <w:headerReference w:type="default" r:id="rId6"/>
      <w:pgSz w:w="12240" w:h="15840"/>
      <w:pgMar w:top="1008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E2D5" w14:textId="77777777" w:rsidR="008653F7" w:rsidRDefault="008653F7" w:rsidP="00E027D4">
      <w:pPr>
        <w:spacing w:after="0" w:line="240" w:lineRule="auto"/>
      </w:pPr>
      <w:r>
        <w:separator/>
      </w:r>
    </w:p>
  </w:endnote>
  <w:endnote w:type="continuationSeparator" w:id="0">
    <w:p w14:paraId="36970B53" w14:textId="77777777" w:rsidR="008653F7" w:rsidRDefault="008653F7" w:rsidP="00E0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ABB0" w14:textId="77777777" w:rsidR="008653F7" w:rsidRDefault="008653F7" w:rsidP="00E027D4">
      <w:pPr>
        <w:spacing w:after="0" w:line="240" w:lineRule="auto"/>
      </w:pPr>
      <w:r>
        <w:separator/>
      </w:r>
    </w:p>
  </w:footnote>
  <w:footnote w:type="continuationSeparator" w:id="0">
    <w:p w14:paraId="3C210ABA" w14:textId="77777777" w:rsidR="008653F7" w:rsidRDefault="008653F7" w:rsidP="00E0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71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4DDF48" w14:textId="77777777" w:rsidR="00BD57AF" w:rsidRDefault="00BD57AF" w:rsidP="00BD57A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8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9A"/>
    <w:rsid w:val="00045242"/>
    <w:rsid w:val="00141679"/>
    <w:rsid w:val="00266FCB"/>
    <w:rsid w:val="00293B83"/>
    <w:rsid w:val="0064177B"/>
    <w:rsid w:val="006A3CE7"/>
    <w:rsid w:val="006B7A95"/>
    <w:rsid w:val="006F5FE4"/>
    <w:rsid w:val="00736A9A"/>
    <w:rsid w:val="007875C6"/>
    <w:rsid w:val="008653F7"/>
    <w:rsid w:val="009332B2"/>
    <w:rsid w:val="00AC6618"/>
    <w:rsid w:val="00B5054A"/>
    <w:rsid w:val="00B767C1"/>
    <w:rsid w:val="00BD57AF"/>
    <w:rsid w:val="00C83022"/>
    <w:rsid w:val="00CE389F"/>
    <w:rsid w:val="00E027D4"/>
    <w:rsid w:val="00E21B37"/>
    <w:rsid w:val="00E52D1C"/>
    <w:rsid w:val="00EA0874"/>
    <w:rsid w:val="00F61E4F"/>
    <w:rsid w:val="00FB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13EE5F"/>
  <w15:chartTrackingRefBased/>
  <w15:docId w15:val="{6AD0EFEF-DF3F-4C4B-A6FF-E2500DC4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23948" w:themeColor="text2" w:themeTint="E6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42"/>
  </w:style>
  <w:style w:type="paragraph" w:styleId="Heading1">
    <w:name w:val="heading 1"/>
    <w:basedOn w:val="Normal"/>
    <w:next w:val="Normal"/>
    <w:link w:val="Heading1Char"/>
    <w:uiPriority w:val="9"/>
    <w:qFormat/>
    <w:rsid w:val="00E027D4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7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027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lockText">
    <w:name w:val="Block Text"/>
    <w:basedOn w:val="Normal"/>
    <w:uiPriority w:val="5"/>
    <w:unhideWhenUsed/>
    <w:qFormat/>
    <w:rsid w:val="00E027D4"/>
    <w:pPr>
      <w:spacing w:after="380" w:line="326" w:lineRule="auto"/>
    </w:pPr>
    <w:rPr>
      <w:rFonts w:eastAsiaTheme="minorEastAsia"/>
      <w:iCs/>
      <w:sz w:val="28"/>
    </w:rPr>
  </w:style>
  <w:style w:type="paragraph" w:customStyle="1" w:styleId="Company">
    <w:name w:val="Company"/>
    <w:basedOn w:val="Normal"/>
    <w:uiPriority w:val="11"/>
    <w:qFormat/>
    <w:rsid w:val="00B5054A"/>
    <w:pPr>
      <w:spacing w:after="0"/>
    </w:pPr>
    <w:rPr>
      <w:b/>
      <w:color w:val="6CA800" w:themeColor="accent1"/>
      <w:sz w:val="36"/>
    </w:rPr>
  </w:style>
  <w:style w:type="paragraph" w:customStyle="1" w:styleId="ContactInfo">
    <w:name w:val="Contact Info"/>
    <w:basedOn w:val="Normal"/>
    <w:uiPriority w:val="10"/>
    <w:qFormat/>
    <w:rsid w:val="00C83022"/>
    <w:pPr>
      <w:spacing w:after="0"/>
      <w:contextualSpacing/>
    </w:pPr>
  </w:style>
  <w:style w:type="paragraph" w:styleId="Date">
    <w:name w:val="Date"/>
    <w:basedOn w:val="Normal"/>
    <w:link w:val="DateChar"/>
    <w:uiPriority w:val="2"/>
    <w:unhideWhenUsed/>
    <w:qFormat/>
    <w:rsid w:val="00E027D4"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C83022"/>
    <w:rPr>
      <w:b/>
      <w:color w:val="6CA800" w:themeColor="accen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027D4"/>
    <w:rPr>
      <w:rFonts w:asciiTheme="majorHAnsi" w:eastAsiaTheme="majorEastAsia" w:hAnsiTheme="majorHAnsi" w:cstheme="majorBidi"/>
      <w:b/>
      <w:color w:val="6CA800" w:themeColor="accent1"/>
      <w:sz w:val="34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027D4"/>
    <w:rPr>
      <w:rFonts w:asciiTheme="majorHAnsi" w:eastAsiaTheme="majorEastAsia" w:hAnsiTheme="majorHAnsi" w:cstheme="majorBidi"/>
      <w:b/>
      <w:color w:val="323948" w:themeColor="text2" w:themeTint="E6"/>
      <w:sz w:val="24"/>
      <w:szCs w:val="26"/>
      <w:lang w:eastAsia="ja-JP"/>
    </w:rPr>
  </w:style>
  <w:style w:type="paragraph" w:styleId="Quote">
    <w:name w:val="Quote"/>
    <w:basedOn w:val="Normal"/>
    <w:link w:val="QuoteChar"/>
    <w:uiPriority w:val="4"/>
    <w:qFormat/>
    <w:rsid w:val="00E027D4"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4"/>
    <w:rsid w:val="00C83022"/>
    <w:rPr>
      <w:i/>
      <w:iCs/>
      <w:sz w:val="28"/>
    </w:rPr>
  </w:style>
  <w:style w:type="paragraph" w:customStyle="1" w:styleId="Recipient">
    <w:name w:val="Recipient"/>
    <w:basedOn w:val="Normal"/>
    <w:next w:val="ContactInfo"/>
    <w:uiPriority w:val="12"/>
    <w:qFormat/>
    <w:rsid w:val="00E21B37"/>
    <w:pPr>
      <w:spacing w:before="2800" w:after="0"/>
      <w:contextualSpacing/>
    </w:pPr>
    <w:rPr>
      <w:b/>
    </w:rPr>
  </w:style>
  <w:style w:type="paragraph" w:styleId="Subtitle">
    <w:name w:val="Subtitle"/>
    <w:basedOn w:val="Normal"/>
    <w:link w:val="SubtitleChar"/>
    <w:uiPriority w:val="1"/>
    <w:qFormat/>
    <w:rsid w:val="00E027D4"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"/>
    <w:rsid w:val="00C83022"/>
    <w:rPr>
      <w:rFonts w:eastAsiaTheme="minorEastAsia"/>
      <w:sz w:val="32"/>
    </w:rPr>
  </w:style>
  <w:style w:type="paragraph" w:styleId="Title">
    <w:name w:val="Title"/>
    <w:basedOn w:val="Normal"/>
    <w:link w:val="TitleChar"/>
    <w:uiPriority w:val="3"/>
    <w:qFormat/>
    <w:rsid w:val="00E027D4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C83022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Header">
    <w:name w:val="header"/>
    <w:basedOn w:val="Normal"/>
    <w:link w:val="HeaderChar"/>
    <w:uiPriority w:val="99"/>
    <w:unhideWhenUsed/>
    <w:rsid w:val="00045242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045242"/>
  </w:style>
  <w:style w:type="paragraph" w:styleId="Footer">
    <w:name w:val="footer"/>
    <w:basedOn w:val="Normal"/>
    <w:link w:val="FooterChar"/>
    <w:uiPriority w:val="99"/>
    <w:unhideWhenUsed/>
    <w:rsid w:val="00BD57AF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7AF"/>
  </w:style>
  <w:style w:type="paragraph" w:styleId="NoSpacing">
    <w:name w:val="No Spacing"/>
    <w:uiPriority w:val="98"/>
    <w:qFormat/>
    <w:rsid w:val="009332B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332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hmedayoub/Library/Containers/com.microsoft.Word/Data/Library/Application%20Support/Microsoft/Office/16.0/DTS/en-CA%7bBB64CBD4-8420-CC4F-B350-3227624FD8E1%7d/%7bA0E666AC-FD75-AB4F-A2F4-2D6A520D84F0%7dtf100020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A6B8E6B4643841B10A594A32B71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0147F-4327-EB4B-9E68-E0D39A753893}"/>
      </w:docPartPr>
      <w:docPartBody>
        <w:p w:rsidR="00000000" w:rsidRDefault="00000000">
          <w:pPr>
            <w:pStyle w:val="FCA6B8E6B4643841B10A594A32B71516"/>
          </w:pPr>
          <w:r w:rsidRPr="00F61E4F">
            <w:t>Volume 1 | Issue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BB"/>
    <w:rsid w:val="00A3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A6B8E6B4643841B10A594A32B71516">
    <w:name w:val="FCA6B8E6B4643841B10A594A32B71516"/>
  </w:style>
  <w:style w:type="paragraph" w:customStyle="1" w:styleId="B460FF372AD2774AA51925E2B681375E">
    <w:name w:val="B460FF372AD2774AA51925E2B681375E"/>
  </w:style>
  <w:style w:type="paragraph" w:customStyle="1" w:styleId="48F1503B83A1EC48B4A10257376C724F">
    <w:name w:val="48F1503B83A1EC48B4A10257376C724F"/>
  </w:style>
  <w:style w:type="paragraph" w:customStyle="1" w:styleId="F236AAE92D3FD24480853E2F83863E4C">
    <w:name w:val="F236AAE92D3FD24480853E2F83863E4C"/>
  </w:style>
  <w:style w:type="paragraph" w:customStyle="1" w:styleId="AA9DDA64FA07BD47B799D2586695F3F0">
    <w:name w:val="AA9DDA64FA07BD47B799D2586695F3F0"/>
  </w:style>
  <w:style w:type="paragraph" w:customStyle="1" w:styleId="B1411360542DBE409DF6B0E29F884D4D">
    <w:name w:val="B1411360542DBE409DF6B0E29F884D4D"/>
  </w:style>
  <w:style w:type="paragraph" w:customStyle="1" w:styleId="FBF882FAADAAB24CBB828BEB50C5E369">
    <w:name w:val="FBF882FAADAAB24CBB828BEB50C5E369"/>
  </w:style>
  <w:style w:type="paragraph" w:customStyle="1" w:styleId="3AD76C3578880C40A99FE09A0B505EAA">
    <w:name w:val="3AD76C3578880C40A99FE09A0B505EAA"/>
  </w:style>
  <w:style w:type="paragraph" w:customStyle="1" w:styleId="8EC63D00812AE7498220CCAFFBBA7787">
    <w:name w:val="8EC63D00812AE7498220CCAFFBBA7787"/>
  </w:style>
  <w:style w:type="paragraph" w:customStyle="1" w:styleId="6D13CCABF76AC94EAD148A19FD2C20B1">
    <w:name w:val="6D13CCABF76AC94EAD148A19FD2C20B1"/>
  </w:style>
  <w:style w:type="paragraph" w:customStyle="1" w:styleId="7F64CB906CE89645AE5EFB1FEE18E9A7">
    <w:name w:val="7F64CB906CE89645AE5EFB1FEE18E9A7"/>
  </w:style>
  <w:style w:type="paragraph" w:customStyle="1" w:styleId="6BD147EB77B507498A5A8EABDE89C217">
    <w:name w:val="6BD147EB77B507498A5A8EABDE89C217"/>
  </w:style>
  <w:style w:type="paragraph" w:customStyle="1" w:styleId="F990202AB479B742BF15F06C023C02CF">
    <w:name w:val="F990202AB479B742BF15F06C023C02CF"/>
  </w:style>
  <w:style w:type="paragraph" w:customStyle="1" w:styleId="DC8F8E27D20E2A4CA9368CAB5F714CEC">
    <w:name w:val="DC8F8E27D20E2A4CA9368CAB5F714CEC"/>
  </w:style>
  <w:style w:type="paragraph" w:customStyle="1" w:styleId="DFCB8DAB2985384386AB21FF96204F5B">
    <w:name w:val="DFCB8DAB2985384386AB21FF96204F5B"/>
  </w:style>
  <w:style w:type="paragraph" w:customStyle="1" w:styleId="24A73419D572AD43955F288CD737D1DC">
    <w:name w:val="24A73419D572AD43955F288CD737D1DC"/>
  </w:style>
  <w:style w:type="paragraph" w:customStyle="1" w:styleId="4D795A1E43FAD942B3241B9DAD813A83">
    <w:name w:val="4D795A1E43FAD942B3241B9DAD813A83"/>
  </w:style>
  <w:style w:type="paragraph" w:customStyle="1" w:styleId="C9DCD696BD929D41BA2201FB222DAEF4">
    <w:name w:val="C9DCD696BD929D41BA2201FB222DAEF4"/>
  </w:style>
  <w:style w:type="paragraph" w:customStyle="1" w:styleId="E952980A2EBAC24F93A63F4D5A2BF747">
    <w:name w:val="E952980A2EBAC24F93A63F4D5A2BF747"/>
  </w:style>
  <w:style w:type="paragraph" w:customStyle="1" w:styleId="82DBD6C72897EA4694BD6028A6CB3029">
    <w:name w:val="82DBD6C72897EA4694BD6028A6CB3029"/>
  </w:style>
  <w:style w:type="paragraph" w:customStyle="1" w:styleId="A4F571CF3AD3C144B347961ABBCFA7CC">
    <w:name w:val="A4F571CF3AD3C144B347961ABBCFA7CC"/>
  </w:style>
  <w:style w:type="paragraph" w:customStyle="1" w:styleId="B96E4B64BC95A34FBF7B58620324E1C3">
    <w:name w:val="B96E4B64BC95A34FBF7B58620324E1C3"/>
  </w:style>
  <w:style w:type="paragraph" w:customStyle="1" w:styleId="850F6DCCB30EFB4B8ABF1F99AB089601">
    <w:name w:val="850F6DCCB30EFB4B8ABF1F99AB089601"/>
  </w:style>
  <w:style w:type="paragraph" w:customStyle="1" w:styleId="DDB2C7C2FCF9A041A4A539DF10224432">
    <w:name w:val="DDB2C7C2FCF9A041A4A539DF10224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Newsletter.dotx</Template>
  <TotalTime>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Ayoub</dc:creator>
  <cp:keywords/>
  <dc:description/>
  <cp:lastModifiedBy>Ahmed Ibrahim Elsayed Mahmoud Ayoub</cp:lastModifiedBy>
  <cp:revision>1</cp:revision>
  <dcterms:created xsi:type="dcterms:W3CDTF">2025-06-27T21:55:00Z</dcterms:created>
  <dcterms:modified xsi:type="dcterms:W3CDTF">2025-06-27T22:02:00Z</dcterms:modified>
</cp:coreProperties>
</file>